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4CAB" w:rsidRDefault="00D87E91" w:rsidP="00394CAB">
      <w:pPr>
        <w:spacing w:line="480" w:lineRule="auto"/>
      </w:pPr>
      <w:r>
        <w:t>Caylee Hill</w:t>
      </w:r>
    </w:p>
    <w:p w:rsidR="00394CAB" w:rsidRDefault="00D87E91" w:rsidP="00394CAB">
      <w:pPr>
        <w:spacing w:line="480" w:lineRule="auto"/>
      </w:pPr>
      <w:r>
        <w:t xml:space="preserve">EME 2040: Tech </w:t>
      </w:r>
      <w:r w:rsidR="00DB0314">
        <w:t>for</w:t>
      </w:r>
      <w:r>
        <w:t xml:space="preserve"> Leading and Learning</w:t>
      </w:r>
    </w:p>
    <w:p w:rsidR="00394CAB" w:rsidRDefault="00D87E91" w:rsidP="00394CAB">
      <w:pPr>
        <w:spacing w:line="480" w:lineRule="auto"/>
      </w:pPr>
      <w:r>
        <w:t>Professor Chen</w:t>
      </w:r>
    </w:p>
    <w:p w:rsidR="00394CAB" w:rsidRDefault="00151F9B" w:rsidP="00394CAB">
      <w:pPr>
        <w:spacing w:line="480" w:lineRule="auto"/>
      </w:pPr>
      <w:r>
        <w:t>March</w:t>
      </w:r>
      <w:r w:rsidR="009321FB">
        <w:t xml:space="preserve"> </w:t>
      </w:r>
      <w:r>
        <w:t>05</w:t>
      </w:r>
      <w:r w:rsidR="00D87E91">
        <w:t>, 2020</w:t>
      </w:r>
    </w:p>
    <w:p w:rsidR="00394CAB" w:rsidRDefault="00394CAB" w:rsidP="00394CAB">
      <w:pPr>
        <w:spacing w:line="480" w:lineRule="auto"/>
        <w:jc w:val="center"/>
      </w:pPr>
      <w:r>
        <w:t xml:space="preserve">Article </w:t>
      </w:r>
      <w:r w:rsidR="00151F9B">
        <w:t>Annotation #3</w:t>
      </w:r>
    </w:p>
    <w:p w:rsidR="002741F9" w:rsidRPr="008843C7" w:rsidRDefault="002741F9" w:rsidP="002741F9">
      <w:pPr>
        <w:spacing w:line="480" w:lineRule="auto"/>
        <w:rPr>
          <w:b/>
        </w:rPr>
      </w:pPr>
      <w:r w:rsidRPr="008843C7">
        <w:rPr>
          <w:b/>
        </w:rPr>
        <w:t>Source reference</w:t>
      </w:r>
    </w:p>
    <w:p w:rsidR="000853B6" w:rsidRDefault="00CA17E0" w:rsidP="00624072">
      <w:pPr>
        <w:pStyle w:val="citation3"/>
        <w:ind w:firstLine="720"/>
      </w:pPr>
      <w:r>
        <w:t>Guan, Stanford</w:t>
      </w:r>
      <w:r>
        <w:t xml:space="preserve"> &amp; </w:t>
      </w:r>
      <w:r w:rsidR="004840BC">
        <w:t>Hale, Lauren.</w:t>
      </w:r>
      <w:r w:rsidR="00A81070">
        <w:t xml:space="preserve"> (2015</w:t>
      </w:r>
      <w:r w:rsidR="00624072">
        <w:t xml:space="preserve">). </w:t>
      </w:r>
      <w:r w:rsidR="00A81070">
        <w:t>Sleep Medicine Reviews</w:t>
      </w:r>
      <w:r w:rsidR="007A743A">
        <w:t xml:space="preserve">.  </w:t>
      </w:r>
      <w:r w:rsidR="00A81070" w:rsidRPr="00A81070">
        <w:rPr>
          <w:i/>
        </w:rPr>
        <w:t>Screen time and sleep among school-aged children and adolescents: A systematic literature review</w:t>
      </w:r>
      <w:r w:rsidR="001F5722">
        <w:rPr>
          <w:i/>
        </w:rPr>
        <w:t>.</w:t>
      </w:r>
      <w:r w:rsidR="00E77493">
        <w:t xml:space="preserve"> </w:t>
      </w:r>
      <w:r w:rsidR="00A81070">
        <w:t>Amsterdam</w:t>
      </w:r>
      <w:r w:rsidR="00E77493">
        <w:t xml:space="preserve">: </w:t>
      </w:r>
      <w:r w:rsidR="00A81070">
        <w:t>Elsevier</w:t>
      </w:r>
      <w:r w:rsidR="007A743A">
        <w:t>.</w:t>
      </w:r>
      <w:r w:rsidR="002741F9">
        <w:t xml:space="preserve"> </w:t>
      </w:r>
    </w:p>
    <w:p w:rsidR="002741F9" w:rsidRDefault="002741F9" w:rsidP="002741F9">
      <w:pPr>
        <w:spacing w:line="480" w:lineRule="auto"/>
        <w:rPr>
          <w:b/>
          <w:i/>
        </w:rPr>
      </w:pPr>
      <w:r w:rsidRPr="00234346">
        <w:rPr>
          <w:b/>
          <w:i/>
        </w:rPr>
        <w:t>Article type</w:t>
      </w:r>
    </w:p>
    <w:p w:rsidR="002741F9" w:rsidRDefault="004840BC" w:rsidP="002741F9">
      <w:pPr>
        <w:spacing w:line="480" w:lineRule="auto"/>
        <w:ind w:firstLine="720"/>
      </w:pPr>
      <w:r>
        <w:t>A</w:t>
      </w:r>
      <w:r w:rsidR="00244E38">
        <w:t xml:space="preserve">cademic article on screen time </w:t>
      </w:r>
      <w:r>
        <w:t>effects on sleep in adolescents and children</w:t>
      </w:r>
      <w:r w:rsidR="00715B20">
        <w:t>.</w:t>
      </w:r>
    </w:p>
    <w:p w:rsidR="002741F9" w:rsidRDefault="002741F9" w:rsidP="002741F9">
      <w:pPr>
        <w:spacing w:line="480" w:lineRule="auto"/>
        <w:rPr>
          <w:b/>
          <w:i/>
        </w:rPr>
      </w:pPr>
      <w:r w:rsidRPr="00234346">
        <w:rPr>
          <w:b/>
          <w:i/>
        </w:rPr>
        <w:t>Summary</w:t>
      </w:r>
    </w:p>
    <w:p w:rsidR="00E47E22" w:rsidRDefault="00E47E22" w:rsidP="00A23577">
      <w:pPr>
        <w:spacing w:line="480" w:lineRule="auto"/>
        <w:ind w:firstLine="720"/>
      </w:pPr>
      <w:r>
        <w:t>What was found is that screen time is associated with the outcomes of sleep. Those who were exposed to much screen time had shortened sleep times and delayed timing in ninety percent of the studies done. This was affected by the type of screen, gender, age, etc. of the participants. The limitation described are as follows:</w:t>
      </w:r>
    </w:p>
    <w:p w:rsidR="00E47E22" w:rsidRDefault="00E47E22" w:rsidP="00E47E22">
      <w:pPr>
        <w:pStyle w:val="ListParagraph"/>
        <w:numPr>
          <w:ilvl w:val="0"/>
          <w:numId w:val="6"/>
        </w:numPr>
        <w:spacing w:line="480" w:lineRule="auto"/>
      </w:pPr>
      <w:r>
        <w:t>Casual association not confirmed</w:t>
      </w:r>
    </w:p>
    <w:p w:rsidR="00E47E22" w:rsidRDefault="00E47E22" w:rsidP="00E47E22">
      <w:pPr>
        <w:pStyle w:val="ListParagraph"/>
        <w:numPr>
          <w:ilvl w:val="0"/>
          <w:numId w:val="6"/>
        </w:numPr>
        <w:spacing w:line="480" w:lineRule="auto"/>
      </w:pPr>
      <w:r>
        <w:t>Error in measurements</w:t>
      </w:r>
    </w:p>
    <w:p w:rsidR="00E47E22" w:rsidRDefault="00E47E22" w:rsidP="00E47E22">
      <w:pPr>
        <w:pStyle w:val="ListParagraph"/>
        <w:numPr>
          <w:ilvl w:val="0"/>
          <w:numId w:val="6"/>
        </w:numPr>
        <w:spacing w:line="480" w:lineRule="auto"/>
      </w:pPr>
      <w:r>
        <w:t>Limited data on the use of multiple kinds of screens</w:t>
      </w:r>
    </w:p>
    <w:p w:rsidR="00E47E22" w:rsidRDefault="008B1884" w:rsidP="008E04E5">
      <w:pPr>
        <w:spacing w:line="480" w:lineRule="auto"/>
        <w:ind w:firstLine="720"/>
      </w:pPr>
      <w:r>
        <w:t>Research shows that light, especially blue light, alters us depending on exposure duration and causes us to remain awake longer, due to the brains response to light.</w:t>
      </w:r>
      <w:r w:rsidR="005F7D81">
        <w:t xml:space="preserve"> A study done recently that the researchers reviewed states that devices that are self-luminous caused mela</w:t>
      </w:r>
      <w:bookmarkStart w:id="0" w:name="_GoBack"/>
      <w:bookmarkEnd w:id="0"/>
      <w:r w:rsidR="005F7D81">
        <w:t xml:space="preserve">tonin suppression after only two hours of use. </w:t>
      </w:r>
      <w:r w:rsidR="005953EA" w:rsidRPr="005953EA">
        <w:t>The researchers stated that children should limit screen time or screen exposure before bed time especially, to increase overall well-being</w:t>
      </w:r>
    </w:p>
    <w:p w:rsidR="002741F9" w:rsidRDefault="002741F9" w:rsidP="00A23577">
      <w:pPr>
        <w:spacing w:line="480" w:lineRule="auto"/>
        <w:rPr>
          <w:b/>
          <w:i/>
        </w:rPr>
      </w:pPr>
      <w:r w:rsidRPr="00234346">
        <w:rPr>
          <w:b/>
          <w:i/>
        </w:rPr>
        <w:t>Evaluation (strengths and weaknesses)</w:t>
      </w:r>
    </w:p>
    <w:p w:rsidR="00065809" w:rsidRDefault="005838F4" w:rsidP="0054637A">
      <w:pPr>
        <w:spacing w:line="480" w:lineRule="auto"/>
      </w:pPr>
      <w:r>
        <w:rPr>
          <w:b/>
          <w:i/>
        </w:rPr>
        <w:tab/>
      </w:r>
      <w:r w:rsidR="0054637A">
        <w:t>The article gives valid research to back their statements and studies up. The researchers organize this article in such a way that there is a clear summary, key words, and cited quotes.</w:t>
      </w:r>
    </w:p>
    <w:p w:rsidR="0054637A" w:rsidRPr="00493A7E" w:rsidRDefault="0054637A" w:rsidP="0054637A">
      <w:pPr>
        <w:spacing w:line="480" w:lineRule="auto"/>
      </w:pPr>
      <w:r>
        <w:tab/>
        <w:t>The only weaknesses I could find is that their research could have been expanded upon and the errors bulleted above could have been corrected through more studies.</w:t>
      </w:r>
    </w:p>
    <w:p w:rsidR="002741F9" w:rsidRPr="00D71E35" w:rsidRDefault="002741F9" w:rsidP="002741F9">
      <w:pPr>
        <w:spacing w:line="480" w:lineRule="auto"/>
        <w:rPr>
          <w:b/>
          <w:i/>
        </w:rPr>
      </w:pPr>
      <w:r w:rsidRPr="00D71E35">
        <w:rPr>
          <w:b/>
          <w:i/>
        </w:rPr>
        <w:t>Relation to my research question</w:t>
      </w:r>
    </w:p>
    <w:p w:rsidR="00524AFE" w:rsidRDefault="00524AFE" w:rsidP="00587158">
      <w:pPr>
        <w:spacing w:line="480" w:lineRule="auto"/>
        <w:ind w:firstLine="720"/>
      </w:pPr>
      <w:r>
        <w:t>This is related to</w:t>
      </w:r>
      <w:r w:rsidR="005E4DDE">
        <w:t xml:space="preserve"> my </w:t>
      </w:r>
      <w:r w:rsidR="00C32677">
        <w:t>research question because this shows that excessive screen time, especially in adolescents</w:t>
      </w:r>
      <w:r w:rsidR="001038FA">
        <w:t xml:space="preserve"> and school-</w:t>
      </w:r>
      <w:r w:rsidR="00C32677">
        <w:t>aged children, is very dangerous and can affect the duration of sleep, which in turn affects how well they perform in school or in other areas.</w:t>
      </w:r>
    </w:p>
    <w:p w:rsidR="002741F9" w:rsidRDefault="002741F9" w:rsidP="002741F9">
      <w:pPr>
        <w:spacing w:line="480" w:lineRule="auto"/>
        <w:rPr>
          <w:b/>
          <w:i/>
        </w:rPr>
      </w:pPr>
      <w:r>
        <w:rPr>
          <w:b/>
          <w:i/>
        </w:rPr>
        <w:t>Significant quotes</w:t>
      </w:r>
    </w:p>
    <w:p w:rsidR="00B77D56" w:rsidRDefault="00581C41" w:rsidP="00B77D56">
      <w:pPr>
        <w:spacing w:line="480" w:lineRule="auto"/>
        <w:ind w:firstLine="720"/>
      </w:pPr>
      <w:r>
        <w:t>“</w:t>
      </w:r>
      <w:r w:rsidR="003B3F10" w:rsidRPr="003B3F10">
        <w:t>With the ubiquitous presence of media items in an adolescent's bedroom, screen time is hypothesized to be a cause of insufficient and low quality sleep</w:t>
      </w:r>
      <w:r w:rsidR="00CB67A3">
        <w:t>”</w:t>
      </w:r>
      <w:r w:rsidR="00B77D56" w:rsidRPr="00B77D56">
        <w:t xml:space="preserve"> (</w:t>
      </w:r>
      <w:r w:rsidR="003B3F10">
        <w:t xml:space="preserve">Cain &amp; </w:t>
      </w:r>
      <w:proofErr w:type="spellStart"/>
      <w:r w:rsidR="003B3F10">
        <w:t>Gradisar</w:t>
      </w:r>
      <w:proofErr w:type="spellEnd"/>
      <w:r w:rsidR="003B3F10">
        <w:t>, 2010</w:t>
      </w:r>
      <w:r w:rsidR="00B77D56" w:rsidRPr="00B77D56">
        <w:t>).</w:t>
      </w:r>
      <w:r w:rsidR="000B736C">
        <w:tab/>
      </w:r>
    </w:p>
    <w:p w:rsidR="0020494A" w:rsidRDefault="003A0669" w:rsidP="0020494A">
      <w:pPr>
        <w:spacing w:line="480" w:lineRule="auto"/>
      </w:pPr>
      <w:r>
        <w:tab/>
      </w:r>
      <w:r w:rsidR="0020494A">
        <w:t>“W</w:t>
      </w:r>
      <w:r w:rsidR="0020494A" w:rsidRPr="0020494A">
        <w:t>ith more time in spent front of screens, youth have less time available to sleep</w:t>
      </w:r>
      <w:r w:rsidR="0020494A">
        <w:t>” (</w:t>
      </w:r>
      <w:r w:rsidR="001B4DC2">
        <w:t>Guam &amp; Hale</w:t>
      </w:r>
      <w:r w:rsidR="0020494A">
        <w:t>, 2015)</w:t>
      </w:r>
      <w:r w:rsidR="00FD1F20">
        <w:t>.</w:t>
      </w:r>
    </w:p>
    <w:p w:rsidR="0020494A" w:rsidRDefault="0020494A" w:rsidP="0020494A">
      <w:pPr>
        <w:spacing w:line="480" w:lineRule="auto"/>
      </w:pPr>
      <w:r>
        <w:tab/>
      </w:r>
      <w:r w:rsidR="00FD1F20">
        <w:t>“…W</w:t>
      </w:r>
      <w:r w:rsidR="00FD1F20" w:rsidRPr="00FD1F20">
        <w:t>e report that there is a significant association between screen time and reduced sleep duration and increased sleep problems, across a range of screen types and sleep outcomes in 90% of the studies</w:t>
      </w:r>
      <w:r w:rsidR="00FD1F20">
        <w:t>” (</w:t>
      </w:r>
      <w:r w:rsidR="001B4DC2">
        <w:t>Guam &amp; Hale</w:t>
      </w:r>
      <w:r w:rsidR="00FD1F20">
        <w:t>, 2015).</w:t>
      </w:r>
    </w:p>
    <w:p w:rsidR="00FD1F20" w:rsidRPr="0020494A" w:rsidRDefault="00FD1F20" w:rsidP="0020494A">
      <w:pPr>
        <w:spacing w:line="480" w:lineRule="auto"/>
      </w:pPr>
      <w:r>
        <w:tab/>
        <w:t>“</w:t>
      </w:r>
      <w:r w:rsidR="000454B3">
        <w:t>…I</w:t>
      </w:r>
      <w:r w:rsidR="000454B3" w:rsidRPr="000454B3">
        <w:t>t is important for parents, educators, policy makers, and scholars to work on designing, implementing, and evaluating messages and interventions that might reduce harmful forms and timing of screen exposure and analyzing the consequences for sleep and wellbeing</w:t>
      </w:r>
      <w:r w:rsidR="000454B3">
        <w:t xml:space="preserve"> for children and adolescents” (Guam &amp; Hale, 2015).</w:t>
      </w:r>
    </w:p>
    <w:p w:rsidR="00AF055D" w:rsidRPr="008843C7" w:rsidRDefault="00AF055D" w:rsidP="002741F9">
      <w:pPr>
        <w:spacing w:line="480" w:lineRule="auto"/>
        <w:rPr>
          <w:b/>
        </w:rPr>
      </w:pPr>
    </w:p>
    <w:sectPr w:rsidR="00AF055D" w:rsidRPr="008843C7" w:rsidSect="002B608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0"/>
    <w:lvl w:ilvl="0">
      <w:start w:val="1"/>
      <w:numFmt w:val="decimal"/>
      <w:lvlText w:val="%1."/>
      <w:legacy w:legacy="1" w:legacySpace="0" w:legacyIndent="360"/>
      <w:lvlJc w:val="left"/>
      <w:pPr>
        <w:ind w:left="360" w:hanging="360"/>
      </w:pPr>
    </w:lvl>
  </w:abstractNum>
  <w:abstractNum w:abstractNumId="1" w15:restartNumberingAfterBreak="0">
    <w:nsid w:val="22316C59"/>
    <w:multiLevelType w:val="hybridMultilevel"/>
    <w:tmpl w:val="B75487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16353E5"/>
    <w:multiLevelType w:val="hybridMultilevel"/>
    <w:tmpl w:val="63ECD2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9D07C0C"/>
    <w:multiLevelType w:val="hybridMultilevel"/>
    <w:tmpl w:val="67C8EDD2"/>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6DF948D6"/>
    <w:multiLevelType w:val="hybridMultilevel"/>
    <w:tmpl w:val="1EA2B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3B956E8"/>
    <w:multiLevelType w:val="hybridMultilevel"/>
    <w:tmpl w:val="9C9A2C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en-US"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CAB"/>
    <w:rsid w:val="0000358F"/>
    <w:rsid w:val="000454B3"/>
    <w:rsid w:val="00053D53"/>
    <w:rsid w:val="00065809"/>
    <w:rsid w:val="00077A53"/>
    <w:rsid w:val="000853B6"/>
    <w:rsid w:val="000B736C"/>
    <w:rsid w:val="000C4DE3"/>
    <w:rsid w:val="001038FA"/>
    <w:rsid w:val="00122DB4"/>
    <w:rsid w:val="00133943"/>
    <w:rsid w:val="00142828"/>
    <w:rsid w:val="00151F9B"/>
    <w:rsid w:val="00157F3C"/>
    <w:rsid w:val="00171FFF"/>
    <w:rsid w:val="00194E77"/>
    <w:rsid w:val="001A3783"/>
    <w:rsid w:val="001B3570"/>
    <w:rsid w:val="001B4DC2"/>
    <w:rsid w:val="001D1923"/>
    <w:rsid w:val="001F40F8"/>
    <w:rsid w:val="001F5722"/>
    <w:rsid w:val="00203F68"/>
    <w:rsid w:val="0020494A"/>
    <w:rsid w:val="00230E2F"/>
    <w:rsid w:val="0023525A"/>
    <w:rsid w:val="00244E38"/>
    <w:rsid w:val="002613E9"/>
    <w:rsid w:val="00270CF2"/>
    <w:rsid w:val="002741F9"/>
    <w:rsid w:val="002903E7"/>
    <w:rsid w:val="002A7AB1"/>
    <w:rsid w:val="002D3F9A"/>
    <w:rsid w:val="002F541D"/>
    <w:rsid w:val="00310BD4"/>
    <w:rsid w:val="003237AD"/>
    <w:rsid w:val="00394CAB"/>
    <w:rsid w:val="003A0669"/>
    <w:rsid w:val="003A4747"/>
    <w:rsid w:val="003B3F10"/>
    <w:rsid w:val="003C2734"/>
    <w:rsid w:val="003C619C"/>
    <w:rsid w:val="003D363C"/>
    <w:rsid w:val="00412044"/>
    <w:rsid w:val="00482923"/>
    <w:rsid w:val="004840BC"/>
    <w:rsid w:val="00493A7E"/>
    <w:rsid w:val="004949EC"/>
    <w:rsid w:val="004B6263"/>
    <w:rsid w:val="004D1BD7"/>
    <w:rsid w:val="004D4004"/>
    <w:rsid w:val="00520A2E"/>
    <w:rsid w:val="00524AFE"/>
    <w:rsid w:val="00527ED5"/>
    <w:rsid w:val="0054637A"/>
    <w:rsid w:val="00581C41"/>
    <w:rsid w:val="005838F4"/>
    <w:rsid w:val="00587158"/>
    <w:rsid w:val="005953EA"/>
    <w:rsid w:val="005E4DDE"/>
    <w:rsid w:val="005F7897"/>
    <w:rsid w:val="005F7D81"/>
    <w:rsid w:val="00606556"/>
    <w:rsid w:val="0061692F"/>
    <w:rsid w:val="00624072"/>
    <w:rsid w:val="006A33A8"/>
    <w:rsid w:val="006C1D7C"/>
    <w:rsid w:val="006C34F3"/>
    <w:rsid w:val="006C7576"/>
    <w:rsid w:val="006D3B38"/>
    <w:rsid w:val="006F1474"/>
    <w:rsid w:val="00710947"/>
    <w:rsid w:val="00711EC4"/>
    <w:rsid w:val="00715B20"/>
    <w:rsid w:val="0076044E"/>
    <w:rsid w:val="007A26BD"/>
    <w:rsid w:val="007A743A"/>
    <w:rsid w:val="007F4418"/>
    <w:rsid w:val="00853809"/>
    <w:rsid w:val="0086310A"/>
    <w:rsid w:val="00870D19"/>
    <w:rsid w:val="00874D9C"/>
    <w:rsid w:val="008B1884"/>
    <w:rsid w:val="008E04E5"/>
    <w:rsid w:val="008E4C1F"/>
    <w:rsid w:val="009264D0"/>
    <w:rsid w:val="009321FB"/>
    <w:rsid w:val="0095425F"/>
    <w:rsid w:val="00980A60"/>
    <w:rsid w:val="00987E30"/>
    <w:rsid w:val="00990185"/>
    <w:rsid w:val="009E56BC"/>
    <w:rsid w:val="00A11367"/>
    <w:rsid w:val="00A21BD0"/>
    <w:rsid w:val="00A23577"/>
    <w:rsid w:val="00A62743"/>
    <w:rsid w:val="00A81070"/>
    <w:rsid w:val="00AC648A"/>
    <w:rsid w:val="00AE3D79"/>
    <w:rsid w:val="00AF055D"/>
    <w:rsid w:val="00B03969"/>
    <w:rsid w:val="00B042C8"/>
    <w:rsid w:val="00B475E5"/>
    <w:rsid w:val="00B7299D"/>
    <w:rsid w:val="00B7413E"/>
    <w:rsid w:val="00B77D56"/>
    <w:rsid w:val="00BB5839"/>
    <w:rsid w:val="00C16001"/>
    <w:rsid w:val="00C32677"/>
    <w:rsid w:val="00C61791"/>
    <w:rsid w:val="00C6580F"/>
    <w:rsid w:val="00C76481"/>
    <w:rsid w:val="00C859ED"/>
    <w:rsid w:val="00CA17E0"/>
    <w:rsid w:val="00CA3BBB"/>
    <w:rsid w:val="00CB3013"/>
    <w:rsid w:val="00CB3F8A"/>
    <w:rsid w:val="00CB67A3"/>
    <w:rsid w:val="00CC0951"/>
    <w:rsid w:val="00CD395B"/>
    <w:rsid w:val="00CF0E1F"/>
    <w:rsid w:val="00D00B06"/>
    <w:rsid w:val="00D14D09"/>
    <w:rsid w:val="00D2303B"/>
    <w:rsid w:val="00D33D3E"/>
    <w:rsid w:val="00D50DBD"/>
    <w:rsid w:val="00D730A2"/>
    <w:rsid w:val="00D87E91"/>
    <w:rsid w:val="00DB0314"/>
    <w:rsid w:val="00E47DE3"/>
    <w:rsid w:val="00E47E22"/>
    <w:rsid w:val="00E77493"/>
    <w:rsid w:val="00F62EDE"/>
    <w:rsid w:val="00FA2910"/>
    <w:rsid w:val="00FD1F20"/>
    <w:rsid w:val="00FD3126"/>
    <w:rsid w:val="00FE6E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620C7A"/>
  <w15:docId w15:val="{7509D17F-7E10-4196-B0BF-8B2A4B3FB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4CA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itation3">
    <w:name w:val="citation3"/>
    <w:basedOn w:val="Normal"/>
    <w:rsid w:val="002741F9"/>
    <w:pPr>
      <w:spacing w:line="480" w:lineRule="auto"/>
      <w:ind w:hanging="375"/>
    </w:pPr>
  </w:style>
  <w:style w:type="paragraph" w:styleId="ListParagraph">
    <w:name w:val="List Paragraph"/>
    <w:basedOn w:val="Normal"/>
    <w:uiPriority w:val="34"/>
    <w:qFormat/>
    <w:rsid w:val="000853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446</Words>
  <Characters>2388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Hill, Caylee</cp:lastModifiedBy>
  <cp:revision>25</cp:revision>
  <dcterms:created xsi:type="dcterms:W3CDTF">2020-03-05T16:54:00Z</dcterms:created>
  <dcterms:modified xsi:type="dcterms:W3CDTF">2020-03-05T17:26:00Z</dcterms:modified>
</cp:coreProperties>
</file>